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244" w:rsidRDefault="00730244" w:rsidP="00730244">
      <w:pPr>
        <w:ind w:firstLine="708"/>
      </w:pPr>
      <w:r>
        <w:t xml:space="preserve">В радиолюбительской практике одним из самых важных инструментов является дрель. В качестве миниатюрных электродрелей для сверления плат часто используются двигатели постоянного тока с </w:t>
      </w:r>
      <w:proofErr w:type="gramStart"/>
      <w:r>
        <w:t>приделанным</w:t>
      </w:r>
      <w:proofErr w:type="gramEnd"/>
      <w:r>
        <w:t xml:space="preserve"> </w:t>
      </w:r>
      <w:proofErr w:type="spellStart"/>
      <w:r>
        <w:t>микровыключателем</w:t>
      </w:r>
      <w:proofErr w:type="spellEnd"/>
      <w:r>
        <w:t xml:space="preserve"> на рукоятке. Питание на </w:t>
      </w:r>
      <w:proofErr w:type="gramStart"/>
      <w:r>
        <w:t>такую</w:t>
      </w:r>
      <w:proofErr w:type="gramEnd"/>
      <w:r>
        <w:t xml:space="preserve"> </w:t>
      </w:r>
      <w:proofErr w:type="spellStart"/>
      <w:r>
        <w:t>микроэлектродрель</w:t>
      </w:r>
      <w:proofErr w:type="spellEnd"/>
      <w:r>
        <w:t xml:space="preserve"> подается от внешнего блока питания. В большинстве случаев обороты электромотора не регулируются, а чтобы "</w:t>
      </w:r>
      <w:proofErr w:type="spellStart"/>
      <w:r>
        <w:t>сверлилка</w:t>
      </w:r>
      <w:proofErr w:type="spellEnd"/>
      <w:r>
        <w:t>" лучше работала, на нее подается завышенное напряжение питания. Это приводит к преждевременному выходу со строя электромотора. Еще одним слабым звеном устройства является кнопка включения. Это и не удивительно, если учесть, что пусковой ток электромотора может достигать 3</w:t>
      </w:r>
      <w:proofErr w:type="gramStart"/>
      <w:r>
        <w:t xml:space="preserve"> А</w:t>
      </w:r>
      <w:proofErr w:type="gramEnd"/>
      <w:r>
        <w:t xml:space="preserve"> и более. </w:t>
      </w:r>
    </w:p>
    <w:p w:rsidR="00730244" w:rsidRDefault="00730244" w:rsidP="00730244">
      <w:pPr>
        <w:ind w:firstLine="708"/>
      </w:pPr>
      <w:r>
        <w:t xml:space="preserve"> Эти недостатки побудили разработать регулятор оборотов на современном микроконтроллере </w:t>
      </w:r>
      <w:proofErr w:type="spellStart"/>
      <w:r>
        <w:t>ф.Microchip</w:t>
      </w:r>
      <w:proofErr w:type="spellEnd"/>
      <w:r>
        <w:t xml:space="preserve"> PIC16F627/628. Важной особенностью данной модели микроконтроллера является наличие внутреннего двухскоростного RC-генератора. Используя эту особенность, в процессе выполнения программы можно переключать тактовую частоту микроконтроллера с 4 МГц на 32 кГц и наоборот. Данная микросхема содержит также встроенный широтно-импульсный модулятор (ШИМ), что позволяет реализовать весь диапазон регулировки оборотов. Коэффициент заполнения импульсов (величина, обратная скважности) меняется от 0 до 1. Это позволяет построить очень эргономичное устройство практически на одной микросхеме с минимальным количеством внешних компонентов. </w:t>
      </w:r>
    </w:p>
    <w:p w:rsidR="00730244" w:rsidRDefault="00730244" w:rsidP="00730244">
      <w:r>
        <w:t xml:space="preserve"> </w:t>
      </w:r>
      <w:r>
        <w:tab/>
        <w:t>Технические характеристики:</w:t>
      </w:r>
    </w:p>
    <w:p w:rsidR="00730244" w:rsidRDefault="00730244" w:rsidP="00730244">
      <w:r>
        <w:t xml:space="preserve"> Напряжение питания, В 8...25 </w:t>
      </w:r>
    </w:p>
    <w:p w:rsidR="00730244" w:rsidRDefault="00730244" w:rsidP="00730244">
      <w:r>
        <w:t xml:space="preserve"> Ток потребления устройством в рабочем режиме </w:t>
      </w:r>
    </w:p>
    <w:p w:rsidR="00730244" w:rsidRDefault="00730244" w:rsidP="00730244">
      <w:r>
        <w:t xml:space="preserve"> (зависит от мощности электромотора), А 0.5...3 </w:t>
      </w:r>
    </w:p>
    <w:p w:rsidR="00730244" w:rsidRDefault="00730244" w:rsidP="00730244">
      <w:r>
        <w:t xml:space="preserve"> Ток потребления в ждущем режиме работы, мА &lt; 1 </w:t>
      </w:r>
    </w:p>
    <w:p w:rsidR="00730244" w:rsidRDefault="00730244" w:rsidP="00730244">
      <w:r>
        <w:t xml:space="preserve"> Частота работы ШИМ, кГц 15 </w:t>
      </w:r>
    </w:p>
    <w:p w:rsidR="00730244" w:rsidRDefault="00730244" w:rsidP="00730244">
      <w:r>
        <w:t xml:space="preserve"> Коэффициент заполнения ШИМ 0.4...1 </w:t>
      </w:r>
    </w:p>
    <w:p w:rsidR="00730244" w:rsidRDefault="00730244" w:rsidP="00730244">
      <w:r>
        <w:t xml:space="preserve"> Количество ступеней регулировки напряжения на электродвигателе 50 </w:t>
      </w:r>
    </w:p>
    <w:p w:rsidR="00094BDE" w:rsidRDefault="00730244" w:rsidP="00730244">
      <w:r>
        <w:t xml:space="preserve"> Плавность регулировки скважности ШИМ, ступени/с 2</w:t>
      </w:r>
    </w:p>
    <w:p w:rsidR="00730244" w:rsidRDefault="00730244" w:rsidP="00730244">
      <w:pPr>
        <w:ind w:firstLine="708"/>
      </w:pPr>
      <w:r>
        <w:t>К выводам 18, 7 и 8 микроконтроллера (рис.1) подключены кнопки управления устройством. Следует отметить, что от электромотора и соединительного шлейфа во время работы идет довольно солидное электромагнитное излучение, которое может привести к самопроизвольному срабатыванию кнопок SB2 и SB3. Для предотвращения этого используются блокировочные конденсаторы С</w:t>
      </w:r>
      <w:proofErr w:type="gramStart"/>
      <w:r>
        <w:t>4</w:t>
      </w:r>
      <w:proofErr w:type="gramEnd"/>
      <w:r>
        <w:t xml:space="preserve"> и С5, которые шунтируют высокочастотные наводки на выводах кнопок. Цепь R2-VD2 представляет собой простейший параметрический стабилизатор, снижающий уровень напряжения, которое подается с кнопки SB1 на цифровой вход микроконтроллера, до стандартных TTL-уровней сигнала. Резистор R3 формирует на  выводе 18 DD1 уровень логического "О" в то время, когда кнопка SB1 отпущена. Светодиод HL1 отображает режимы работы устройства. </w:t>
      </w:r>
    </w:p>
    <w:p w:rsidR="00730244" w:rsidRDefault="00730244" w:rsidP="00730244">
      <w:pPr>
        <w:ind w:firstLine="708"/>
      </w:pPr>
      <w:r>
        <w:t xml:space="preserve"> </w:t>
      </w:r>
      <w:proofErr w:type="spellStart"/>
      <w:r>
        <w:t>ШИМ-сигнал</w:t>
      </w:r>
      <w:proofErr w:type="spellEnd"/>
      <w:r>
        <w:t xml:space="preserve"> с выхода микроконтроллера через резистор R4 подается на составной транзистор VT1, VT2. Коллекторы транзисторов подсоединены к одному из полюсов электромотора. Электромотор подключается к устройству при помощи </w:t>
      </w:r>
      <w:proofErr w:type="spellStart"/>
      <w:r>
        <w:t>трехпроводного</w:t>
      </w:r>
      <w:proofErr w:type="spellEnd"/>
      <w:r>
        <w:t xml:space="preserve"> шлейфа. Два провода используются для подачи питания, третий — для приема сигнала от кнопки "Пуск". Напряжение питания на двигателе зависит от коэффициента заполнения </w:t>
      </w:r>
      <w:proofErr w:type="spellStart"/>
      <w:r>
        <w:t>ШИМ-сиг-нала</w:t>
      </w:r>
      <w:proofErr w:type="spellEnd"/>
      <w:r>
        <w:t xml:space="preserve">. Стабилизатор на микросхеме DA1 обеспечивает питанием </w:t>
      </w:r>
      <w:r>
        <w:lastRenderedPageBreak/>
        <w:t>микроконтроллер. Конденсаторы С</w:t>
      </w:r>
      <w:proofErr w:type="gramStart"/>
      <w:r>
        <w:t>1</w:t>
      </w:r>
      <w:proofErr w:type="gramEnd"/>
      <w:r>
        <w:t xml:space="preserve"> и С2 используются для фильтрации высокочастотных помех, поступающих как с блока питания, так и от самого электромотора. Для этих же целей установлен конденсатор СЗ, включенный параллельно полюсам питания электромотора. Диод VD1 гасит токи самоиндукции, которые появляются в цепи питания электромотора при работе. </w:t>
      </w:r>
    </w:p>
    <w:p w:rsidR="00730244" w:rsidRDefault="00730244" w:rsidP="00730244">
      <w:pPr>
        <w:ind w:firstLine="708"/>
      </w:pPr>
      <w:r>
        <w:t xml:space="preserve"> Подробно разобраться в принципах работы устройства поможет схема алгоритма, представленная на рис.2. В соответствии с ним сразу после старта программы микроконтроллер проходит начальную инициализацию. Во время инициализации настраиваются порты микроконтроллера, таймеры (счетчики), и переключается тактовая частота с 4 МГц на 32 кГц. После этого микроконтроллер входит в программный цикл ожидания нажатия кнопки "Пуск" (SB1). В этом цикле также происходит обработка прерывания по переполнению таймера-счетчика 2, которое используется для задания периодов работы светодиодаНL1. </w:t>
      </w:r>
    </w:p>
    <w:p w:rsidR="00730244" w:rsidRDefault="00730244" w:rsidP="00730244">
      <w:pPr>
        <w:ind w:firstLine="708"/>
      </w:pPr>
      <w:r>
        <w:t xml:space="preserve"> После нажатия кнопки SB1 программа микроконтроллера сразу же переключает частоту тактирования с 32 кГц на 4 МГц и проводит инициализацию внутреннего </w:t>
      </w:r>
      <w:proofErr w:type="spellStart"/>
      <w:r>
        <w:t>ШИМ-контрол-лера</w:t>
      </w:r>
      <w:proofErr w:type="spellEnd"/>
      <w:r>
        <w:t xml:space="preserve">. Далее процессор читает сохраненное ранее в энергонезависимой памяти (EEPROM) значение длительности импульса ШИМ и записывает его в соответствующий служебный регистр. Проделав все эти операции, микроконтроллер запускает ШИМ и снова оказывается в программном цикле ожидания нажатия кнопок SB2, SB3, либо отпускания кнопки SB1. </w:t>
      </w:r>
    </w:p>
    <w:p w:rsidR="00730244" w:rsidRDefault="00730244" w:rsidP="00730244">
      <w:pPr>
        <w:ind w:firstLine="708"/>
      </w:pPr>
      <w:r>
        <w:t xml:space="preserve"> При нажатии кнопки SB2 (SB3) микроконтроллер увеличивает (уменьшает) длительность импульса ШИМ, и тем самым изменяет напряжение, прикладываемое к электромотору. После каждого изменения длительности импульса ШИМ текущее значение сохраняется в виде константы в энергонезависимой памяти микроконтроллера (EEPROM). Это позволяет не проводить начальную настройку скорости вращения "</w:t>
      </w:r>
      <w:proofErr w:type="spellStart"/>
      <w:r>
        <w:t>сверлилки</w:t>
      </w:r>
      <w:proofErr w:type="spellEnd"/>
      <w:r>
        <w:t xml:space="preserve">" каждый раз при начале работы. Если же программа обнаруживает, что кнопка SB1 отпущена, микроконтроллер сразу же переходит на программную ветвь завершения работы </w:t>
      </w:r>
      <w:proofErr w:type="spellStart"/>
      <w:r>
        <w:t>ШИМ-регулятора</w:t>
      </w:r>
      <w:proofErr w:type="spellEnd"/>
      <w:r>
        <w:t xml:space="preserve">. В этой ветви производится выключение ШИМ (на выводе 9 DD1 устанавливается низкий уровень), и микроконтроллер снова переходит в цикл ожидания нажатия кнопки "Пуск". Дальше алгоритм работы устройства повторяется. </w:t>
      </w:r>
    </w:p>
    <w:p w:rsidR="00730244" w:rsidRDefault="00730244" w:rsidP="00730244">
      <w:pPr>
        <w:ind w:firstLine="708"/>
      </w:pPr>
      <w:r>
        <w:t xml:space="preserve"> Управляющая программа микроконтроллера приведена в табл.1, а карта прошивки — в табл.2. Основные ее задачи — сканирование кнопок и управление </w:t>
      </w:r>
      <w:proofErr w:type="spellStart"/>
      <w:r>
        <w:t>ШИМ-сигналом</w:t>
      </w:r>
      <w:proofErr w:type="spellEnd"/>
      <w:r>
        <w:t xml:space="preserve">. </w:t>
      </w:r>
    </w:p>
    <w:p w:rsidR="00730244" w:rsidRDefault="00730244" w:rsidP="00730244">
      <w:pPr>
        <w:ind w:firstLine="708"/>
      </w:pPr>
      <w:r>
        <w:t xml:space="preserve"> Благодаря наличию в данном микроконтроллере регистра периода ШИМ, можно задать практически любую его частоту. В данном устройстве из практических соображений частота ШИМ выбрана около 15 кГц (точное значение зависит от частоты внутреннего RC-генератора). Коэффициент заполнения (К3), как уже упоминалось выше, можно задать от 0 до 1. Но практика показала, что большинство электромоторов при К3 меньше 0,4 не вращаются. По этой причине диапазон </w:t>
      </w:r>
      <w:proofErr w:type="gramStart"/>
      <w:r>
        <w:t>возможных</w:t>
      </w:r>
      <w:proofErr w:type="gramEnd"/>
      <w:r>
        <w:t xml:space="preserve"> К3 в данной программе составляет 0,4.. 1. Программа обеспечивает дискретное изменение К3 (50 ступеней) при нажатии соответствующих кнопок управления. </w:t>
      </w:r>
    </w:p>
    <w:p w:rsidR="00730244" w:rsidRDefault="00730244" w:rsidP="00730244">
      <w:pPr>
        <w:ind w:firstLine="708"/>
      </w:pPr>
      <w:r>
        <w:t xml:space="preserve"> Устройство управляется с помощью трех кнопок SB1.. SB3. При помощи кнопки SB1 осуществляется включение и выключение электромотора (пока эта кнопка нажата, мотор вращается). Кнопка SB2 увеличивает обороты, </w:t>
      </w:r>
      <w:proofErr w:type="spellStart"/>
      <w:r>
        <w:t>a</w:t>
      </w:r>
      <w:proofErr w:type="spellEnd"/>
      <w:r>
        <w:t xml:space="preserve"> SB3 — уменьшает. Каждое изменение оборотов запоминается в энергонезависимой памяти микроконтроллера. Поэтому при следующем включении питания электродвигатель вращается со скоростью, заданной раньше. </w:t>
      </w:r>
    </w:p>
    <w:p w:rsidR="00730244" w:rsidRDefault="00730244" w:rsidP="00730244">
      <w:pPr>
        <w:ind w:firstLine="708"/>
      </w:pPr>
      <w:r>
        <w:t xml:space="preserve"> Когда электродрель выключена, микроконтроллер находится в режиме энергосбережения (частота RC-генератора — 37 кГц), и ток потребления составляет менее 1 мА. О данном режиме </w:t>
      </w:r>
      <w:r>
        <w:lastRenderedPageBreak/>
        <w:t xml:space="preserve">сигнализирует </w:t>
      </w:r>
      <w:proofErr w:type="spellStart"/>
      <w:r>
        <w:t>светоди-Од</w:t>
      </w:r>
      <w:proofErr w:type="spellEnd"/>
      <w:r>
        <w:t xml:space="preserve"> HL1, который неравномерно мигает (с интервалом в 3 с). После пуска электромотора кнопкой SB1 </w:t>
      </w:r>
      <w:proofErr w:type="spellStart"/>
      <w:proofErr w:type="gramStart"/>
      <w:r>
        <w:t>светоди-од</w:t>
      </w:r>
      <w:proofErr w:type="spellEnd"/>
      <w:proofErr w:type="gramEnd"/>
      <w:r>
        <w:t xml:space="preserve"> гаснет Изменение К3 можно производить только при включенном электромоторе. Все нажатия кнопок SB2 и SB3 подтверждаются миганием светодиода HL1. Если во время регулировки </w:t>
      </w:r>
      <w:proofErr w:type="gramStart"/>
      <w:r>
        <w:t>оборотов</w:t>
      </w:r>
      <w:proofErr w:type="gramEnd"/>
      <w:r>
        <w:t xml:space="preserve"> достигнут верхний либо нижний предел, светодиод HL1 перестает мигать, сигнализируя о том, что регулятором достигнут предел регулировок. </w:t>
      </w:r>
    </w:p>
    <w:p w:rsidR="00730244" w:rsidRDefault="00730244" w:rsidP="00730244">
      <w:pPr>
        <w:ind w:firstLine="708"/>
      </w:pPr>
      <w:r>
        <w:t xml:space="preserve"> Устройство собрано на плате размерами 55x38 мм (рис.3). На одном ее конце сверлят три отверстия, в которые впаивают выводы шлейфа питания электромотора, длина которого может быть 0,5... 1 м. На корпусе электромотора в удобном месте монтируют кнопку SB1, а также блокировочный конденсатор СЗ и импульсный диод VD1. В описываемом устройстве используется микроконтроллер PIC16F627 или PIC16F628. Без какой-либо коррекции программы возможно замена на PIC16F627A, PIC16F628A или PIC16F648A, которые в большинстве случаев стоят дешевле. Основное различие между этими тремя микроконтроллерами заключается в разном объеме памяти программ. Так, у PIC16F627/627A объем памяти программ составляет 1024 слова, у PIC16F628/628A — 2048 слова, а у PIC16F648A — 4096 слов. Кроме того, PIC16F648A имеет больший объем ОЗУ и EEPROM (по 256 байт). Саму микросхему микроконтроллера выгодно установить в плату на "панельке". Это позволяет модернизировать устройство, не прибегая к паяльнику, т.к. в любое время можно вынуть микроконтроллер и запрограммировать его обновленным программным обеспечением. </w:t>
      </w:r>
    </w:p>
    <w:p w:rsidR="00730244" w:rsidRDefault="00730244" w:rsidP="00730244">
      <w:pPr>
        <w:ind w:firstLine="708"/>
      </w:pPr>
      <w:r>
        <w:t xml:space="preserve"> Поскольку ток потребления электромотора может быть довольно большим, транзистор VT2 желательно установить на </w:t>
      </w:r>
      <w:proofErr w:type="spellStart"/>
      <w:r>
        <w:t>теплоотвод</w:t>
      </w:r>
      <w:proofErr w:type="spellEnd"/>
      <w:r>
        <w:t xml:space="preserve"> размерами не менее 40x40 мм (я использовал </w:t>
      </w:r>
      <w:proofErr w:type="spellStart"/>
      <w:r>
        <w:t>теплоотвод</w:t>
      </w:r>
      <w:proofErr w:type="spellEnd"/>
      <w:r>
        <w:t xml:space="preserve"> от блока разверток старого телевизора). Транзистор VT2 подбирается по мощности используемого мотора, например, КТ817 имеет рассеваемую мощность с </w:t>
      </w:r>
      <w:proofErr w:type="spellStart"/>
      <w:r>
        <w:t>теплоот-водом</w:t>
      </w:r>
      <w:proofErr w:type="spellEnd"/>
      <w:r>
        <w:t xml:space="preserve"> 20 Вт, а КТ819 — 60 Вт [1, 2]. В моем устройстве работает электромотор типа ДПМ-25-03.</w:t>
      </w:r>
    </w:p>
    <w:p w:rsidR="00730244" w:rsidRDefault="00730244" w:rsidP="00730244">
      <w:pPr>
        <w:ind w:firstLine="708"/>
      </w:pPr>
      <w:r>
        <w:t xml:space="preserve"> В некоторых случаях необходимо, чтобы электродрель плавно набирала обороты при пуске (например, при сверлении отверстий в платах без </w:t>
      </w:r>
      <w:proofErr w:type="spellStart"/>
      <w:r>
        <w:t>кернения</w:t>
      </w:r>
      <w:proofErr w:type="spellEnd"/>
      <w:r>
        <w:t xml:space="preserve">). Для таких случаев разработан второй вариант программы (карта прошивки — в табл.3). </w:t>
      </w:r>
    </w:p>
    <w:p w:rsidR="00730244" w:rsidRDefault="00730244" w:rsidP="00730244"/>
    <w:p w:rsidR="00730244" w:rsidRDefault="00730244" w:rsidP="00730244">
      <w:r>
        <w:t xml:space="preserve"> В электронном виде таблицы можно найти по адресу </w:t>
      </w:r>
      <w:proofErr w:type="spellStart"/>
      <w:r>
        <w:t>http</w:t>
      </w:r>
      <w:proofErr w:type="spellEnd"/>
      <w:r>
        <w:t xml:space="preserve"> //radio-mir.com</w:t>
      </w:r>
    </w:p>
    <w:sectPr w:rsidR="00730244" w:rsidSect="00730244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0244"/>
    <w:rsid w:val="00094BDE"/>
    <w:rsid w:val="007302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B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1317</Words>
  <Characters>7513</Characters>
  <Application>Microsoft Office Word</Application>
  <DocSecurity>0</DocSecurity>
  <Lines>62</Lines>
  <Paragraphs>17</Paragraphs>
  <ScaleCrop>false</ScaleCrop>
  <Company>Reanimator Extreme Edition</Company>
  <LinksUpToDate>false</LinksUpToDate>
  <CharactersWithSpaces>8813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</dc:creator>
  <cp:keywords/>
  <dc:description/>
  <cp:lastModifiedBy>NIC</cp:lastModifiedBy>
  <cp:revision>3</cp:revision>
  <dcterms:created xsi:type="dcterms:W3CDTF">2011-11-13T10:45:00Z</dcterms:created>
  <dcterms:modified xsi:type="dcterms:W3CDTF">2011-11-13T10:53:00Z</dcterms:modified>
</cp:coreProperties>
</file>